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E9350" w14:textId="0E6662BD" w:rsidR="005521A1" w:rsidRPr="005521A1" w:rsidRDefault="005521A1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noProof/>
          <w:sz w:val="60"/>
        </w:rPr>
        <w:drawing>
          <wp:anchor distT="0" distB="0" distL="114300" distR="114300" simplePos="0" relativeHeight="251658240" behindDoc="0" locked="0" layoutInCell="1" allowOverlap="1" wp14:anchorId="00206081" wp14:editId="3223B631">
            <wp:simplePos x="0" y="0"/>
            <wp:positionH relativeFrom="margin">
              <wp:align>center</wp:align>
            </wp:positionH>
            <wp:positionV relativeFrom="paragraph">
              <wp:posOffset>590550</wp:posOffset>
            </wp:positionV>
            <wp:extent cx="5934075" cy="6737350"/>
            <wp:effectExtent l="0" t="0" r="9525" b="6350"/>
            <wp:wrapSquare wrapText="bothSides"/>
            <wp:docPr id="842556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60"/>
        </w:rPr>
        <w:t xml:space="preserve">                     </w:t>
      </w:r>
      <w:r w:rsidRPr="005521A1">
        <w:rPr>
          <w:rFonts w:ascii="Times New Roman" w:hAnsi="Times New Roman" w:cs="Times New Roman"/>
          <w:b/>
          <w:bCs/>
          <w:sz w:val="60"/>
        </w:rPr>
        <w:t>Handle With Stare</w:t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t>Boston Globe front page article, September 10, 1895</w:t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lastRenderedPageBreak/>
        <w:t>To address the elephant in the room (adults only):</w:t>
      </w:r>
      <w:r w:rsidRPr="005521A1">
        <w:rPr>
          <w:rFonts w:ascii="Times New Roman" w:hAnsi="Times New Roman" w:cs="Times New Roman"/>
          <w:b/>
          <w:bCs/>
          <w:sz w:val="60"/>
        </w:rPr>
        <w:br/>
      </w:r>
      <w:r w:rsidRPr="005521A1">
        <w:rPr>
          <w:rFonts w:ascii="Times New Roman" w:hAnsi="Times New Roman" w:cs="Times New Roman"/>
          <w:b/>
          <w:bCs/>
          <w:sz w:val="60"/>
        </w:rPr>
        <w:br/>
        <w:t xml:space="preserve">Yes, as many noted to me, the Hancock memorial does indeed seem to have a somewhat phallic appearance. While I don’t believe it is an intentional slight towards Hancock (but if true would be unfair), I must admit that some of the word choices in the headlines of this article (shaft, Wood, brief, impressive exercises) seem to unintentionally support the theme. </w:t>
      </w:r>
    </w:p>
    <w:sectPr w:rsidR="005521A1" w:rsidRPr="005521A1" w:rsidSect="005521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A1"/>
    <w:rsid w:val="0055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C5FA2"/>
  <w15:chartTrackingRefBased/>
  <w15:docId w15:val="{D0113F45-AB06-4BDD-8215-80930D59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1</cp:revision>
  <cp:lastPrinted>2023-11-10T01:52:00Z</cp:lastPrinted>
  <dcterms:created xsi:type="dcterms:W3CDTF">2023-11-10T01:42:00Z</dcterms:created>
  <dcterms:modified xsi:type="dcterms:W3CDTF">2023-11-10T02:30:00Z</dcterms:modified>
</cp:coreProperties>
</file>